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E1" w:rsidRDefault="004833E1" w:rsidP="004833E1">
      <w:r w:rsidRPr="00294F91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3pt;margin-top:-1.15pt;width:103.95pt;height:105.3pt;z-index:251658240;mso-width-relative:margin;mso-height-relative:margin" stroked="f">
            <v:textbox style="mso-next-textbox:#_x0000_s1026">
              <w:txbxContent>
                <w:p w:rsidR="004833E1" w:rsidRDefault="004833E1" w:rsidP="004833E1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057275" cy="1293557"/>
                        <wp:effectExtent l="19050" t="0" r="9525" b="0"/>
                        <wp:docPr id="1" name="Image 0" descr="Logo13RP-Ecusson_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13RP-Ecusson_final-0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9586" cy="1296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33E1" w:rsidRDefault="004833E1" w:rsidP="004833E1"/>
    <w:p w:rsidR="004833E1" w:rsidRDefault="004833E1" w:rsidP="004833E1">
      <w:pPr>
        <w:jc w:val="right"/>
      </w:pPr>
    </w:p>
    <w:p w:rsidR="004833E1" w:rsidRDefault="004833E1" w:rsidP="004833E1">
      <w:pPr>
        <w:spacing w:after="120"/>
        <w:ind w:left="5103"/>
      </w:pPr>
      <w:r>
        <w:t>Aux parents de l'unité St Géry de Rebecq</w:t>
      </w:r>
    </w:p>
    <w:p w:rsidR="004833E1" w:rsidRDefault="004833E1" w:rsidP="004833E1">
      <w:pPr>
        <w:jc w:val="right"/>
      </w:pPr>
    </w:p>
    <w:p w:rsidR="004833E1" w:rsidRDefault="004833E1" w:rsidP="004833E1">
      <w:pPr>
        <w:jc w:val="right"/>
      </w:pPr>
    </w:p>
    <w:p w:rsidR="004833E1" w:rsidRDefault="004833E1" w:rsidP="004833E1">
      <w:pPr>
        <w:jc w:val="right"/>
      </w:pPr>
      <w:r>
        <w:t>Le 01/07/2020,</w:t>
      </w:r>
    </w:p>
    <w:p w:rsidR="004833E1" w:rsidRDefault="004833E1" w:rsidP="004833E1">
      <w:pPr>
        <w:spacing w:after="0"/>
      </w:pPr>
    </w:p>
    <w:p w:rsidR="004833E1" w:rsidRDefault="004833E1" w:rsidP="004833E1">
      <w:pPr>
        <w:spacing w:after="0"/>
      </w:pPr>
      <w:r>
        <w:t>Chers parents,</w:t>
      </w:r>
    </w:p>
    <w:p w:rsidR="004833E1" w:rsidRDefault="004833E1" w:rsidP="004833E1">
      <w:pPr>
        <w:spacing w:after="0"/>
      </w:pP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Vous avez dû recevoir, ces derniers jours, les dossiers de camps pour les camps d'été de nos sections. Nous espérons que vous y avez trouvé toutes les informations nécessaires.</w:t>
      </w: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Voici maintenant les informations concernant le paiement de ces camps.</w:t>
      </w: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5276"/>
      </w:tblGrid>
      <w:tr w:rsidR="004833E1" w:rsidRPr="006B1960" w:rsidTr="0034419A">
        <w:tc>
          <w:tcPr>
            <w:tcW w:w="9212" w:type="dxa"/>
            <w:gridSpan w:val="2"/>
          </w:tcPr>
          <w:p w:rsidR="004833E1" w:rsidRPr="004865E1" w:rsidRDefault="004833E1" w:rsidP="004833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5E1">
              <w:rPr>
                <w:b/>
                <w:sz w:val="24"/>
                <w:szCs w:val="24"/>
              </w:rPr>
              <w:t xml:space="preserve">PRIX DES CAMPS - à payer sur le compte </w:t>
            </w:r>
            <w:r w:rsidRPr="004865E1">
              <w:rPr>
                <w:rFonts w:eastAsia="Calibri" w:cs="Times New Roman"/>
                <w:b/>
                <w:sz w:val="24"/>
                <w:szCs w:val="24"/>
              </w:rPr>
              <w:t>BE06 0682 0764 7422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pour le 10/07/2020</w:t>
            </w:r>
          </w:p>
        </w:tc>
      </w:tr>
      <w:tr w:rsidR="004833E1" w:rsidTr="0034419A">
        <w:tc>
          <w:tcPr>
            <w:tcW w:w="3936" w:type="dxa"/>
          </w:tcPr>
          <w:p w:rsidR="004833E1" w:rsidRDefault="004833E1" w:rsidP="004833E1">
            <w:pPr>
              <w:spacing w:line="276" w:lineRule="auto"/>
            </w:pPr>
            <w:r>
              <w:t>Baladin</w:t>
            </w:r>
          </w:p>
        </w:tc>
        <w:tc>
          <w:tcPr>
            <w:tcW w:w="5276" w:type="dxa"/>
          </w:tcPr>
          <w:p w:rsidR="004833E1" w:rsidRDefault="004833E1" w:rsidP="004833E1">
            <w:pPr>
              <w:spacing w:line="276" w:lineRule="auto"/>
            </w:pPr>
            <w:r>
              <w:t>110,00 euros</w:t>
            </w:r>
          </w:p>
        </w:tc>
      </w:tr>
      <w:tr w:rsidR="004833E1" w:rsidTr="0034419A">
        <w:tc>
          <w:tcPr>
            <w:tcW w:w="3936" w:type="dxa"/>
          </w:tcPr>
          <w:p w:rsidR="004833E1" w:rsidRDefault="004833E1" w:rsidP="004833E1">
            <w:pPr>
              <w:spacing w:line="276" w:lineRule="auto"/>
            </w:pPr>
            <w:r>
              <w:t>Louvette - louveteau</w:t>
            </w:r>
          </w:p>
        </w:tc>
        <w:tc>
          <w:tcPr>
            <w:tcW w:w="5276" w:type="dxa"/>
          </w:tcPr>
          <w:p w:rsidR="004833E1" w:rsidRDefault="004833E1" w:rsidP="004833E1">
            <w:pPr>
              <w:spacing w:line="276" w:lineRule="auto"/>
            </w:pPr>
            <w:r>
              <w:t>130,00 euros</w:t>
            </w:r>
          </w:p>
        </w:tc>
      </w:tr>
      <w:tr w:rsidR="004833E1" w:rsidTr="0034419A">
        <w:tc>
          <w:tcPr>
            <w:tcW w:w="3936" w:type="dxa"/>
          </w:tcPr>
          <w:p w:rsidR="004833E1" w:rsidRDefault="00D4538E" w:rsidP="004833E1">
            <w:pPr>
              <w:spacing w:line="276" w:lineRule="auto"/>
            </w:pPr>
            <w:r>
              <w:t>Eclaireuse</w:t>
            </w:r>
          </w:p>
        </w:tc>
        <w:tc>
          <w:tcPr>
            <w:tcW w:w="5276" w:type="dxa"/>
          </w:tcPr>
          <w:p w:rsidR="004833E1" w:rsidRDefault="004833E1" w:rsidP="004833E1">
            <w:pPr>
              <w:spacing w:line="276" w:lineRule="auto"/>
            </w:pPr>
            <w:r>
              <w:t>150,00 euros</w:t>
            </w:r>
          </w:p>
        </w:tc>
      </w:tr>
      <w:tr w:rsidR="004833E1" w:rsidTr="0034419A">
        <w:tc>
          <w:tcPr>
            <w:tcW w:w="3936" w:type="dxa"/>
          </w:tcPr>
          <w:p w:rsidR="004833E1" w:rsidRDefault="00D4538E" w:rsidP="004833E1">
            <w:pPr>
              <w:spacing w:line="276" w:lineRule="auto"/>
            </w:pPr>
            <w:r>
              <w:t>Eclaireur</w:t>
            </w:r>
          </w:p>
        </w:tc>
        <w:tc>
          <w:tcPr>
            <w:tcW w:w="5276" w:type="dxa"/>
          </w:tcPr>
          <w:p w:rsidR="004833E1" w:rsidRDefault="004833E1" w:rsidP="004833E1">
            <w:pPr>
              <w:spacing w:line="276" w:lineRule="auto"/>
            </w:pPr>
            <w:r>
              <w:t>165,00 euros</w:t>
            </w:r>
          </w:p>
        </w:tc>
      </w:tr>
      <w:tr w:rsidR="004833E1" w:rsidTr="0034419A">
        <w:tc>
          <w:tcPr>
            <w:tcW w:w="3936" w:type="dxa"/>
          </w:tcPr>
          <w:p w:rsidR="004833E1" w:rsidRDefault="004833E1" w:rsidP="004833E1">
            <w:pPr>
              <w:spacing w:line="276" w:lineRule="auto"/>
            </w:pPr>
            <w:r>
              <w:t>Pionnier</w:t>
            </w:r>
          </w:p>
        </w:tc>
        <w:tc>
          <w:tcPr>
            <w:tcW w:w="5276" w:type="dxa"/>
          </w:tcPr>
          <w:p w:rsidR="004833E1" w:rsidRDefault="004833E1" w:rsidP="004833E1">
            <w:pPr>
              <w:spacing w:line="276" w:lineRule="auto"/>
            </w:pPr>
            <w:r>
              <w:t>à régler directement  avec la section</w:t>
            </w:r>
          </w:p>
        </w:tc>
      </w:tr>
      <w:tr w:rsidR="004833E1" w:rsidTr="0034419A">
        <w:tc>
          <w:tcPr>
            <w:tcW w:w="9212" w:type="dxa"/>
            <w:gridSpan w:val="2"/>
          </w:tcPr>
          <w:p w:rsidR="004833E1" w:rsidRDefault="004833E1" w:rsidP="004833E1">
            <w:pPr>
              <w:spacing w:line="276" w:lineRule="auto"/>
            </w:pPr>
            <w:r>
              <w:t xml:space="preserve">Remarque: Une </w:t>
            </w:r>
            <w:r w:rsidRPr="006B1960">
              <w:rPr>
                <w:b/>
              </w:rPr>
              <w:t>ristourne familiale</w:t>
            </w:r>
            <w:r>
              <w:t xml:space="preserve"> est prévue </w:t>
            </w:r>
            <w:r w:rsidRPr="004D5F8C">
              <w:rPr>
                <w:b/>
              </w:rPr>
              <w:t>sur le prix total</w:t>
            </w:r>
            <w:r>
              <w:t xml:space="preserve"> dû par la famille. Elle s'élève à 15 euros pour deux enfants, 30 euros pour trois enfants et 45 euros pour quatre enfants. </w:t>
            </w:r>
          </w:p>
          <w:p w:rsidR="004833E1" w:rsidRPr="00E6718C" w:rsidRDefault="004833E1" w:rsidP="004833E1">
            <w:pPr>
              <w:spacing w:line="276" w:lineRule="auto"/>
              <w:rPr>
                <w:b/>
              </w:rPr>
            </w:pPr>
            <w:r w:rsidRPr="00E6718C">
              <w:rPr>
                <w:b/>
              </w:rPr>
              <w:t>Attention: Les animateurs ne font pas partie de ce calcul</w:t>
            </w:r>
          </w:p>
        </w:tc>
      </w:tr>
    </w:tbl>
    <w:p w:rsidR="004833E1" w:rsidRDefault="004833E1" w:rsidP="004833E1">
      <w:pPr>
        <w:spacing w:after="0"/>
        <w:rPr>
          <w:rFonts w:ascii="Calibri" w:eastAsia="Calibri" w:hAnsi="Calibri" w:cs="Times New Roman"/>
        </w:rPr>
      </w:pP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fiche d'inscription au camp et la fiche médicale sont jointes à ce courriel et peut-être les aviez-vous déjà reçue</w:t>
      </w:r>
      <w:r w:rsidR="00D4538E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en direct de la section. Ces deux documents ont été spécifiquement adaptés à la situation actuelle liée au coronavirus. </w:t>
      </w: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</w:p>
    <w:p w:rsidR="004833E1" w:rsidRDefault="004833E1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Nous restons à votre disposition pour toute information complémentaire et vous répétons notre engagement total pour que les aventures de cet été se déroulent dans l</w:t>
      </w:r>
      <w:r w:rsidR="00D4538E">
        <w:rPr>
          <w:rFonts w:ascii="Calibri" w:eastAsia="Calibri" w:hAnsi="Calibri" w:cs="Times New Roman"/>
        </w:rPr>
        <w:t>es meilleures conditions.</w:t>
      </w: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Sincères salutations scoutes,</w:t>
      </w: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Jean-Baptiste/PUMA</w:t>
      </w: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Jean-Marie/LANDSEER</w:t>
      </w:r>
    </w:p>
    <w:p w:rsidR="00D4538E" w:rsidRDefault="00D4538E" w:rsidP="004833E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Pierre-Emmanuel/RHACO</w:t>
      </w:r>
    </w:p>
    <w:sectPr w:rsidR="00D4538E" w:rsidSect="004833E1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136"/>
    <w:multiLevelType w:val="hybridMultilevel"/>
    <w:tmpl w:val="42C25C1A"/>
    <w:lvl w:ilvl="0" w:tplc="8CBCB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1457F"/>
    <w:multiLevelType w:val="hybridMultilevel"/>
    <w:tmpl w:val="9254480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3E1"/>
    <w:rsid w:val="0010772A"/>
    <w:rsid w:val="00147193"/>
    <w:rsid w:val="00210150"/>
    <w:rsid w:val="004833E1"/>
    <w:rsid w:val="00D4538E"/>
    <w:rsid w:val="00E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3E1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4833E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833E1"/>
    <w:rPr>
      <w:rFonts w:ascii="Times New Roman" w:eastAsia="Times New Roman" w:hAnsi="Times New Roman" w:cs="Times New Roman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48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1</cp:revision>
  <cp:lastPrinted>2020-07-01T16:40:00Z</cp:lastPrinted>
  <dcterms:created xsi:type="dcterms:W3CDTF">2020-07-01T16:28:00Z</dcterms:created>
  <dcterms:modified xsi:type="dcterms:W3CDTF">2020-07-01T16:42:00Z</dcterms:modified>
</cp:coreProperties>
</file>